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715" w:rsidRDefault="00BD2715" w:rsidP="00195FBE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2FF7F3D6">
            <wp:extent cx="743585" cy="74358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5DBC" w:rsidRPr="00195FBE" w:rsidRDefault="009B0BB1" w:rsidP="00195FBE">
      <w:pPr>
        <w:jc w:val="center"/>
        <w:rPr>
          <w:b/>
        </w:rPr>
      </w:pPr>
      <w:r>
        <w:rPr>
          <w:rFonts w:hint="eastAsia"/>
          <w:b/>
        </w:rPr>
        <w:t xml:space="preserve">Invitation to the </w:t>
      </w:r>
      <w:r>
        <w:rPr>
          <w:b/>
        </w:rPr>
        <w:br/>
      </w:r>
      <w:r w:rsidR="00A5419B">
        <w:rPr>
          <w:b/>
        </w:rPr>
        <w:t>3</w:t>
      </w:r>
      <w:r w:rsidR="00A5419B" w:rsidRPr="00A5419B">
        <w:rPr>
          <w:b/>
          <w:vertAlign w:val="superscript"/>
        </w:rPr>
        <w:t>rd</w:t>
      </w:r>
      <w:r w:rsidR="00A5419B">
        <w:rPr>
          <w:b/>
        </w:rPr>
        <w:t xml:space="preserve"> </w:t>
      </w:r>
      <w:r w:rsidR="00195FBE" w:rsidRPr="00195FBE">
        <w:rPr>
          <w:rFonts w:hint="eastAsia"/>
          <w:b/>
        </w:rPr>
        <w:t xml:space="preserve">INAS Para </w:t>
      </w:r>
      <w:r w:rsidR="00F97E8B">
        <w:rPr>
          <w:b/>
        </w:rPr>
        <w:t>Dressage</w:t>
      </w:r>
      <w:r w:rsidR="00195FBE" w:rsidRPr="00195FBE">
        <w:rPr>
          <w:rFonts w:hint="eastAsia"/>
          <w:b/>
        </w:rPr>
        <w:t xml:space="preserve"> Video Competition 201</w:t>
      </w:r>
      <w:r w:rsidR="00A5419B">
        <w:rPr>
          <w:b/>
        </w:rPr>
        <w:t>9</w:t>
      </w:r>
    </w:p>
    <w:p w:rsidR="00195FBE" w:rsidRPr="00F97E8B" w:rsidRDefault="00195FBE"/>
    <w:p w:rsidR="00094DC6" w:rsidRDefault="00195FBE" w:rsidP="00A5419B">
      <w:pPr>
        <w:ind w:left="1440" w:hangingChars="600" w:hanging="1440"/>
      </w:pPr>
      <w:r>
        <w:rPr>
          <w:rFonts w:hint="eastAsia"/>
        </w:rPr>
        <w:t xml:space="preserve">Date: </w:t>
      </w:r>
      <w:r w:rsidR="004B36EB">
        <w:rPr>
          <w:rFonts w:hint="eastAsia"/>
        </w:rPr>
        <w:tab/>
      </w:r>
      <w:r w:rsidR="00A5419B">
        <w:t>September 29</w:t>
      </w:r>
      <w:r w:rsidR="00A5419B" w:rsidRPr="00A5419B">
        <w:rPr>
          <w:vertAlign w:val="superscript"/>
        </w:rPr>
        <w:t>th</w:t>
      </w:r>
      <w:r>
        <w:rPr>
          <w:rFonts w:hint="eastAsia"/>
        </w:rPr>
        <w:t>, 201</w:t>
      </w:r>
      <w:r w:rsidR="00A5419B">
        <w:t>9</w:t>
      </w:r>
      <w:r w:rsidR="00B928CF">
        <w:rPr>
          <w:rFonts w:hint="eastAsia"/>
        </w:rPr>
        <w:t xml:space="preserve">, videos have to be uploaded by midnight of this </w:t>
      </w:r>
      <w:r w:rsidR="00B928CF">
        <w:br/>
      </w:r>
      <w:r w:rsidR="00B928CF">
        <w:rPr>
          <w:rFonts w:hint="eastAsia"/>
        </w:rPr>
        <w:t>date London time</w:t>
      </w:r>
      <w:r w:rsidR="00DF2B34">
        <w:rPr>
          <w:rFonts w:hint="eastAsia"/>
        </w:rPr>
        <w:t xml:space="preserve"> latest </w:t>
      </w:r>
      <w:r w:rsidR="00100AAE">
        <w:t xml:space="preserve">according to </w:t>
      </w:r>
      <w:r w:rsidR="00DF2B34">
        <w:rPr>
          <w:rFonts w:hint="eastAsia"/>
        </w:rPr>
        <w:t>INAS</w:t>
      </w:r>
      <w:r w:rsidR="00100AAE">
        <w:t xml:space="preserve"> instructions</w:t>
      </w:r>
      <w:r w:rsidR="00094DC6">
        <w:rPr>
          <w:rFonts w:hint="eastAsia"/>
        </w:rPr>
        <w:t xml:space="preserve">. The results will be published on </w:t>
      </w:r>
      <w:r w:rsidR="003E6F68">
        <w:t>October</w:t>
      </w:r>
      <w:r w:rsidR="00F97E8B">
        <w:t xml:space="preserve"> </w:t>
      </w:r>
      <w:r w:rsidR="00A5419B">
        <w:t>14</w:t>
      </w:r>
      <w:r w:rsidR="00A5419B" w:rsidRPr="00A5419B">
        <w:rPr>
          <w:vertAlign w:val="superscript"/>
        </w:rPr>
        <w:t>th</w:t>
      </w:r>
      <w:r w:rsidR="00094DC6">
        <w:rPr>
          <w:rFonts w:hint="eastAsia"/>
        </w:rPr>
        <w:t xml:space="preserve">. </w:t>
      </w:r>
    </w:p>
    <w:p w:rsidR="00063929" w:rsidRPr="00063929" w:rsidRDefault="00063929" w:rsidP="00A5419B">
      <w:pPr>
        <w:ind w:left="1440" w:hangingChars="600" w:hanging="1440"/>
      </w:pPr>
      <w:r>
        <w:t xml:space="preserve">Test: </w:t>
      </w:r>
      <w:r w:rsidR="000C3538">
        <w:tab/>
      </w:r>
      <w:r w:rsidR="00100AAE">
        <w:t xml:space="preserve">FEI </w:t>
      </w:r>
      <w:r w:rsidR="000C3538">
        <w:t>Grade IV Novice A</w:t>
      </w:r>
    </w:p>
    <w:p w:rsidR="00195FBE" w:rsidRDefault="004B36EB" w:rsidP="004B36EB">
      <w:pPr>
        <w:ind w:left="1440" w:hangingChars="600" w:hanging="1440"/>
      </w:pPr>
      <w:r>
        <w:rPr>
          <w:rFonts w:hint="eastAsia"/>
        </w:rPr>
        <w:t xml:space="preserve">Arena: </w:t>
      </w:r>
      <w:r>
        <w:rPr>
          <w:rFonts w:hint="eastAsia"/>
        </w:rPr>
        <w:tab/>
        <w:t xml:space="preserve">20 x 40 m, outdoor arena </w:t>
      </w:r>
      <w:r w:rsidR="00094DC6">
        <w:rPr>
          <w:rFonts w:hint="eastAsia"/>
        </w:rPr>
        <w:t xml:space="preserve">preferred, </w:t>
      </w:r>
      <w:r>
        <w:rPr>
          <w:rFonts w:hint="eastAsia"/>
        </w:rPr>
        <w:t>if indoor used, it must provide enough space for proper video recording</w:t>
      </w:r>
    </w:p>
    <w:p w:rsidR="004B36EB" w:rsidRDefault="004B36EB" w:rsidP="004B36EB">
      <w:pPr>
        <w:ind w:left="1440" w:hangingChars="600" w:hanging="1440"/>
      </w:pPr>
      <w:r>
        <w:rPr>
          <w:rFonts w:hint="eastAsia"/>
        </w:rPr>
        <w:t xml:space="preserve">Rules: </w:t>
      </w:r>
      <w:r>
        <w:rPr>
          <w:rFonts w:hint="eastAsia"/>
        </w:rPr>
        <w:tab/>
        <w:t xml:space="preserve">This event is organized in accordance </w:t>
      </w:r>
      <w:r w:rsidR="006C7E4B">
        <w:rPr>
          <w:rFonts w:hint="eastAsia"/>
        </w:rPr>
        <w:t>with the INAS P</w:t>
      </w:r>
      <w:r w:rsidR="00F97E8B">
        <w:t>ara</w:t>
      </w:r>
      <w:r w:rsidR="006C7E4B">
        <w:rPr>
          <w:rFonts w:hint="eastAsia"/>
        </w:rPr>
        <w:t xml:space="preserve"> Dressage Rules,</w:t>
      </w:r>
      <w:r w:rsidR="00E151C2">
        <w:rPr>
          <w:rFonts w:hint="eastAsia"/>
        </w:rPr>
        <w:t xml:space="preserve"> </w:t>
      </w:r>
      <w:r w:rsidR="00F97E8B">
        <w:t>March</w:t>
      </w:r>
      <w:r w:rsidR="00E151C2">
        <w:rPr>
          <w:rFonts w:hint="eastAsia"/>
        </w:rPr>
        <w:t xml:space="preserve"> 201</w:t>
      </w:r>
      <w:r w:rsidR="00F97E8B">
        <w:t>9</w:t>
      </w:r>
      <w:r w:rsidR="00E151C2">
        <w:rPr>
          <w:rFonts w:hint="eastAsia"/>
        </w:rPr>
        <w:t>, and in accordance with the FEI Code of Conduct for the Welfare of the Horse</w:t>
      </w:r>
      <w:r w:rsidR="00100AAE">
        <w:t>.</w:t>
      </w:r>
    </w:p>
    <w:p w:rsidR="00E151C2" w:rsidRDefault="00E151C2" w:rsidP="004B36EB">
      <w:pPr>
        <w:ind w:left="1440" w:hangingChars="600" w:hanging="1440"/>
      </w:pPr>
      <w:r>
        <w:rPr>
          <w:rFonts w:hint="eastAsia"/>
        </w:rPr>
        <w:tab/>
        <w:t xml:space="preserve">Videos of tests may not be entered if they have already been judged at a competition. </w:t>
      </w:r>
      <w:r w:rsidR="0009737A">
        <w:rPr>
          <w:rFonts w:hint="eastAsia"/>
        </w:rPr>
        <w:t xml:space="preserve">If a video is suspected to have been taken at a competition, the rider will be disqualified. Therefore, while riders are encouraged to wear regular competition outfit, the horse has to wear bandages. </w:t>
      </w:r>
      <w:r w:rsidR="0009737A">
        <w:rPr>
          <w:rFonts w:hint="eastAsia"/>
        </w:rPr>
        <w:br/>
        <w:t xml:space="preserve">The </w:t>
      </w:r>
      <w:r w:rsidR="00A5419B">
        <w:t>p</w:t>
      </w:r>
      <w:r w:rsidR="0009737A">
        <w:rPr>
          <w:rFonts w:hint="eastAsia"/>
        </w:rPr>
        <w:t xml:space="preserve">erson filming must stand behind C as far as possible, but will have to zoom in when the rider is at A. The video has to be taken in one shot, no cuts allowed. </w:t>
      </w:r>
      <w:r w:rsidR="001C6769">
        <w:rPr>
          <w:rFonts w:hint="eastAsia"/>
        </w:rPr>
        <w:t xml:space="preserve">The whole horse has to be seen all times. </w:t>
      </w:r>
      <w:r w:rsidR="0049711C">
        <w:rPr>
          <w:rFonts w:hint="eastAsia"/>
        </w:rPr>
        <w:t xml:space="preserve">Sound must be recorded </w:t>
      </w:r>
      <w:r w:rsidR="0009737A">
        <w:rPr>
          <w:rFonts w:hint="eastAsia"/>
        </w:rPr>
        <w:t>to make sure no coaching is taking place</w:t>
      </w:r>
      <w:r w:rsidR="006C7E4B">
        <w:rPr>
          <w:rFonts w:hint="eastAsia"/>
        </w:rPr>
        <w:t xml:space="preserve"> during the test</w:t>
      </w:r>
      <w:r w:rsidR="0009737A">
        <w:rPr>
          <w:rFonts w:hint="eastAsia"/>
        </w:rPr>
        <w:t xml:space="preserve">. </w:t>
      </w:r>
      <w:r w:rsidR="006C7E4B">
        <w:rPr>
          <w:rFonts w:hint="eastAsia"/>
        </w:rPr>
        <w:t>A commander is allowed.</w:t>
      </w:r>
    </w:p>
    <w:p w:rsidR="0009737A" w:rsidRDefault="0009737A" w:rsidP="004B36EB">
      <w:pPr>
        <w:ind w:left="1440" w:hangingChars="600" w:hanging="1440"/>
      </w:pPr>
      <w:r>
        <w:rPr>
          <w:rFonts w:hint="eastAsia"/>
        </w:rPr>
        <w:tab/>
        <w:t xml:space="preserve">The decisions </w:t>
      </w:r>
      <w:r w:rsidR="00F97E8B">
        <w:t xml:space="preserve">of the judges </w:t>
      </w:r>
      <w:r>
        <w:rPr>
          <w:rFonts w:hint="eastAsia"/>
        </w:rPr>
        <w:t>are final.</w:t>
      </w:r>
    </w:p>
    <w:p w:rsidR="004B36EB" w:rsidRDefault="0009737A" w:rsidP="004B36EB">
      <w:pPr>
        <w:ind w:left="1440" w:hangingChars="600" w:hanging="1440"/>
      </w:pPr>
      <w:r>
        <w:rPr>
          <w:rFonts w:hint="eastAsia"/>
        </w:rPr>
        <w:t>Entries:</w:t>
      </w:r>
      <w:r>
        <w:rPr>
          <w:rFonts w:hint="eastAsia"/>
        </w:rPr>
        <w:tab/>
        <w:t>In countries with an INAS member organization, the entries have to be made through that organization. In countries without an INAS member organization, entr</w:t>
      </w:r>
      <w:r w:rsidR="009B0BB1">
        <w:rPr>
          <w:rFonts w:hint="eastAsia"/>
        </w:rPr>
        <w:t xml:space="preserve">ies can be made direct to INAS (Please contact INAS for an entry </w:t>
      </w:r>
      <w:r w:rsidR="009B0BB1">
        <w:t>account</w:t>
      </w:r>
      <w:r w:rsidR="009B0BB1">
        <w:rPr>
          <w:rFonts w:hint="eastAsia"/>
        </w:rPr>
        <w:t xml:space="preserve">). </w:t>
      </w:r>
      <w:r>
        <w:rPr>
          <w:rFonts w:hint="eastAsia"/>
        </w:rPr>
        <w:br/>
        <w:t xml:space="preserve">Riders must be on the INAS Master List and fulfill and prove the </w:t>
      </w:r>
      <w:r w:rsidR="0049711C">
        <w:rPr>
          <w:rFonts w:hint="eastAsia"/>
        </w:rPr>
        <w:t>r</w:t>
      </w:r>
      <w:r>
        <w:rPr>
          <w:rFonts w:hint="eastAsia"/>
        </w:rPr>
        <w:t xml:space="preserve">equirements of the Preliminary </w:t>
      </w:r>
      <w:r w:rsidR="0049711C">
        <w:rPr>
          <w:rFonts w:hint="eastAsia"/>
        </w:rPr>
        <w:t>Eligibility</w:t>
      </w:r>
      <w:r w:rsidR="009B0BB1">
        <w:rPr>
          <w:rFonts w:hint="eastAsia"/>
        </w:rPr>
        <w:t xml:space="preserve"> before they enter in the competition</w:t>
      </w:r>
      <w:r w:rsidR="0049711C">
        <w:rPr>
          <w:rFonts w:hint="eastAsia"/>
        </w:rPr>
        <w:t xml:space="preserve">. </w:t>
      </w:r>
      <w:r w:rsidR="0067150F">
        <w:t>Please apply in time, at least one month before entry.</w:t>
      </w:r>
    </w:p>
    <w:p w:rsidR="0049711C" w:rsidRDefault="001C6769" w:rsidP="004B36EB">
      <w:pPr>
        <w:ind w:left="1440" w:hangingChars="600" w:hanging="1440"/>
      </w:pPr>
      <w:r>
        <w:rPr>
          <w:rFonts w:hint="eastAsia"/>
        </w:rPr>
        <w:t>Entry Fees:   GBP 55.00</w:t>
      </w:r>
      <w:r w:rsidR="0049711C">
        <w:rPr>
          <w:rFonts w:hint="eastAsia"/>
        </w:rPr>
        <w:t xml:space="preserve">   </w:t>
      </w:r>
      <w:r w:rsidR="0049711C">
        <w:rPr>
          <w:rFonts w:hint="eastAsia"/>
        </w:rPr>
        <w:br/>
        <w:t xml:space="preserve">Entry Fees will not be refunded once an entry has been accepted. </w:t>
      </w:r>
      <w:r w:rsidR="0049711C">
        <w:br/>
      </w:r>
      <w:r w:rsidR="0049711C">
        <w:rPr>
          <w:rFonts w:hint="eastAsia"/>
        </w:rPr>
        <w:t xml:space="preserve">In case an entry has been rejected, entry fees will be refunded and INAS has to state a reason for the rejection. </w:t>
      </w:r>
      <w:r w:rsidR="00461B7C">
        <w:br/>
      </w:r>
      <w:r w:rsidR="00461B7C">
        <w:rPr>
          <w:rFonts w:hint="eastAsia"/>
        </w:rPr>
        <w:lastRenderedPageBreak/>
        <w:t xml:space="preserve">Since there is a date set for the uploading of the competition video, riders will have no chance </w:t>
      </w:r>
      <w:r w:rsidR="006C7E4B">
        <w:rPr>
          <w:rFonts w:hint="eastAsia"/>
        </w:rPr>
        <w:t xml:space="preserve">to provide </w:t>
      </w:r>
      <w:r w:rsidR="00461B7C">
        <w:rPr>
          <w:rFonts w:hint="eastAsia"/>
        </w:rPr>
        <w:t>a second video if the quality of the first does not allow judgin</w:t>
      </w:r>
      <w:r w:rsidR="0067150F">
        <w:t>g. Videos can</w:t>
      </w:r>
      <w:r w:rsidR="00F97E8B">
        <w:t xml:space="preserve"> however</w:t>
      </w:r>
      <w:r w:rsidR="0067150F">
        <w:t xml:space="preserve"> be uploaded before the due date</w:t>
      </w:r>
      <w:r w:rsidR="00F97E8B">
        <w:t xml:space="preserve">. </w:t>
      </w:r>
    </w:p>
    <w:p w:rsidR="0049711C" w:rsidRDefault="0049711C" w:rsidP="0049711C">
      <w:pPr>
        <w:ind w:left="1440" w:hangingChars="600" w:hanging="1440"/>
      </w:pPr>
      <w:r>
        <w:rPr>
          <w:rFonts w:hint="eastAsia"/>
        </w:rPr>
        <w:t xml:space="preserve">Acceptance: </w:t>
      </w:r>
      <w:r>
        <w:rPr>
          <w:rFonts w:hint="eastAsia"/>
        </w:rPr>
        <w:tab/>
        <w:t>Making an entry constitutes acceptance of the INAS P</w:t>
      </w:r>
      <w:r w:rsidR="00F97E8B">
        <w:t>ara</w:t>
      </w:r>
      <w:r>
        <w:rPr>
          <w:rFonts w:hint="eastAsia"/>
        </w:rPr>
        <w:t xml:space="preserve"> Dressage Rules. </w:t>
      </w:r>
      <w:r w:rsidR="00173820" w:rsidRPr="00100AAE">
        <w:rPr>
          <w:b/>
        </w:rPr>
        <w:t>It also constitutes the acceptance of a picture and video release</w:t>
      </w:r>
      <w:r w:rsidR="00173820">
        <w:t xml:space="preserve">. </w:t>
      </w:r>
      <w:r w:rsidR="00E85B22">
        <w:br/>
      </w:r>
      <w:r>
        <w:rPr>
          <w:rFonts w:hint="eastAsia"/>
        </w:rPr>
        <w:t>Horses and ponies can b</w:t>
      </w:r>
      <w:r w:rsidR="009B0BB1">
        <w:rPr>
          <w:rFonts w:hint="eastAsia"/>
        </w:rPr>
        <w:t xml:space="preserve">e ridden by more than one rider, but not more than two riders in a team. </w:t>
      </w:r>
      <w:r>
        <w:rPr>
          <w:rFonts w:hint="eastAsia"/>
        </w:rPr>
        <w:t xml:space="preserve"> </w:t>
      </w:r>
    </w:p>
    <w:p w:rsidR="00B928CF" w:rsidRDefault="00B928CF" w:rsidP="0049711C">
      <w:pPr>
        <w:ind w:left="1440" w:hangingChars="600" w:hanging="1440"/>
      </w:pPr>
      <w:r>
        <w:rPr>
          <w:rFonts w:hint="eastAsia"/>
        </w:rPr>
        <w:t xml:space="preserve">Judges: </w:t>
      </w:r>
      <w:r>
        <w:rPr>
          <w:rFonts w:hint="eastAsia"/>
        </w:rPr>
        <w:tab/>
        <w:t>The riders will be judged by 2 or 3 FEI P</w:t>
      </w:r>
      <w:r w:rsidR="00F97E8B">
        <w:t>ara Dressage</w:t>
      </w:r>
      <w:r>
        <w:rPr>
          <w:rFonts w:hint="eastAsia"/>
        </w:rPr>
        <w:t xml:space="preserve"> judges to make sure the judging is the same as in FEI Para </w:t>
      </w:r>
      <w:r w:rsidR="00F97E8B">
        <w:t>Dressage</w:t>
      </w:r>
      <w:r>
        <w:rPr>
          <w:rFonts w:hint="eastAsia"/>
        </w:rPr>
        <w:t>.</w:t>
      </w:r>
      <w:r w:rsidR="00094DC6">
        <w:br/>
      </w:r>
      <w:r w:rsidR="00094DC6">
        <w:rPr>
          <w:rFonts w:hint="eastAsia"/>
        </w:rPr>
        <w:t xml:space="preserve">The judges will have </w:t>
      </w:r>
      <w:r w:rsidR="003E6F68">
        <w:t>two</w:t>
      </w:r>
      <w:r w:rsidR="00094DC6">
        <w:rPr>
          <w:rFonts w:hint="eastAsia"/>
        </w:rPr>
        <w:t xml:space="preserve"> </w:t>
      </w:r>
      <w:r w:rsidR="00173820">
        <w:t>weeks’ time</w:t>
      </w:r>
      <w:r w:rsidR="00094DC6">
        <w:rPr>
          <w:rFonts w:hint="eastAsia"/>
        </w:rPr>
        <w:t xml:space="preserve"> to judge all entries.</w:t>
      </w:r>
    </w:p>
    <w:p w:rsidR="00461B7C" w:rsidRDefault="00461B7C" w:rsidP="0049711C">
      <w:pPr>
        <w:ind w:left="1440" w:hangingChars="600" w:hanging="1440"/>
      </w:pPr>
      <w:r>
        <w:rPr>
          <w:rFonts w:hint="eastAsia"/>
        </w:rPr>
        <w:t>Rosettes:</w:t>
      </w:r>
      <w:r>
        <w:rPr>
          <w:rFonts w:hint="eastAsia"/>
        </w:rPr>
        <w:tab/>
        <w:t xml:space="preserve">The riders placed in rank 1 to 6 will be provided with rosettes and a certification showing their rank and score. There will be no prize money given out. </w:t>
      </w:r>
    </w:p>
    <w:p w:rsidR="00461B7C" w:rsidRDefault="00461B7C" w:rsidP="0049711C">
      <w:pPr>
        <w:ind w:left="1440" w:hangingChars="600" w:hanging="1440"/>
        <w:rPr>
          <w:kern w:val="0"/>
        </w:rPr>
      </w:pPr>
      <w:r>
        <w:rPr>
          <w:rFonts w:hint="eastAsia"/>
        </w:rPr>
        <w:t>Dress and Tack: Competition gear should be worn as stated in the FEI P</w:t>
      </w:r>
      <w:r w:rsidR="00366C24">
        <w:t>ara Dressage</w:t>
      </w:r>
      <w:r>
        <w:rPr>
          <w:rFonts w:hint="eastAsia"/>
        </w:rPr>
        <w:t xml:space="preserve"> Rules, but</w:t>
      </w:r>
      <w:r>
        <w:rPr>
          <w:kern w:val="0"/>
        </w:rPr>
        <w:t xml:space="preserve"> the riders may wear Jodhpur boots and black or brown half chaps.</w:t>
      </w:r>
      <w:r>
        <w:rPr>
          <w:rFonts w:hint="eastAsia"/>
          <w:kern w:val="0"/>
        </w:rPr>
        <w:t xml:space="preserve"> </w:t>
      </w:r>
      <w:r w:rsidR="00B928CF">
        <w:rPr>
          <w:rFonts w:hint="eastAsia"/>
          <w:kern w:val="0"/>
        </w:rPr>
        <w:t xml:space="preserve">Gloves </w:t>
      </w:r>
      <w:r>
        <w:rPr>
          <w:rFonts w:hint="eastAsia"/>
          <w:kern w:val="0"/>
        </w:rPr>
        <w:t xml:space="preserve">have to be worn. </w:t>
      </w:r>
    </w:p>
    <w:p w:rsidR="00B928CF" w:rsidRDefault="00B928CF" w:rsidP="0049711C">
      <w:pPr>
        <w:ind w:left="1440" w:hangingChars="600" w:hanging="1440"/>
        <w:rPr>
          <w:kern w:val="0"/>
        </w:rPr>
      </w:pPr>
      <w:r>
        <w:rPr>
          <w:rFonts w:hint="eastAsia"/>
          <w:kern w:val="0"/>
        </w:rPr>
        <w:t>Brid</w:t>
      </w:r>
      <w:r w:rsidR="00461B7C">
        <w:rPr>
          <w:rFonts w:hint="eastAsia"/>
          <w:kern w:val="0"/>
        </w:rPr>
        <w:t>l</w:t>
      </w:r>
      <w:r>
        <w:rPr>
          <w:rFonts w:hint="eastAsia"/>
          <w:kern w:val="0"/>
        </w:rPr>
        <w:t>e</w:t>
      </w:r>
      <w:r w:rsidR="00461B7C">
        <w:rPr>
          <w:rFonts w:hint="eastAsia"/>
          <w:kern w:val="0"/>
        </w:rPr>
        <w:t>s</w:t>
      </w:r>
      <w:r>
        <w:rPr>
          <w:rFonts w:hint="eastAsia"/>
          <w:kern w:val="0"/>
        </w:rPr>
        <w:t xml:space="preserve"> &amp; Tack</w:t>
      </w:r>
      <w:r w:rsidR="00461B7C">
        <w:rPr>
          <w:rFonts w:hint="eastAsia"/>
          <w:kern w:val="0"/>
        </w:rPr>
        <w:t>: While double bridles are allowed, snaffle brid</w:t>
      </w:r>
      <w:r>
        <w:rPr>
          <w:rFonts w:hint="eastAsia"/>
          <w:kern w:val="0"/>
        </w:rPr>
        <w:t xml:space="preserve">les should be preferred. </w:t>
      </w:r>
      <w:r>
        <w:rPr>
          <w:kern w:val="0"/>
        </w:rPr>
        <w:br/>
      </w:r>
      <w:r>
        <w:rPr>
          <w:rFonts w:hint="eastAsia"/>
          <w:kern w:val="0"/>
        </w:rPr>
        <w:t xml:space="preserve">No </w:t>
      </w:r>
      <w:r>
        <w:rPr>
          <w:kern w:val="0"/>
        </w:rPr>
        <w:t>auxiliary</w:t>
      </w:r>
      <w:r>
        <w:rPr>
          <w:rFonts w:hint="eastAsia"/>
          <w:kern w:val="0"/>
        </w:rPr>
        <w:t xml:space="preserve"> reins are allowed. </w:t>
      </w:r>
      <w:r w:rsidR="003E6F68">
        <w:rPr>
          <w:kern w:val="0"/>
        </w:rPr>
        <w:t>Use of auxiliary reins leads to disqualification.</w:t>
      </w:r>
    </w:p>
    <w:p w:rsidR="00B928CF" w:rsidRDefault="00B928CF" w:rsidP="0049711C">
      <w:pPr>
        <w:ind w:left="1440" w:hangingChars="600" w:hanging="1440"/>
        <w:rPr>
          <w:kern w:val="0"/>
        </w:rPr>
      </w:pPr>
      <w:r>
        <w:rPr>
          <w:rFonts w:hint="eastAsia"/>
          <w:kern w:val="0"/>
        </w:rPr>
        <w:tab/>
        <w:t xml:space="preserve">The horses have to wear bandages. </w:t>
      </w:r>
    </w:p>
    <w:p w:rsidR="00B928CF" w:rsidRPr="00B928CF" w:rsidRDefault="00B928CF" w:rsidP="0049711C">
      <w:pPr>
        <w:ind w:left="1440" w:hangingChars="600" w:hanging="1440"/>
        <w:rPr>
          <w:kern w:val="0"/>
        </w:rPr>
      </w:pPr>
      <w:r>
        <w:rPr>
          <w:rFonts w:hint="eastAsia"/>
          <w:kern w:val="0"/>
        </w:rPr>
        <w:tab/>
        <w:t xml:space="preserve">Spurs and one whip </w:t>
      </w:r>
      <w:r w:rsidR="00173820">
        <w:rPr>
          <w:kern w:val="0"/>
        </w:rPr>
        <w:t xml:space="preserve">as well as all compensating aids allocated for all riders under FEI Rules </w:t>
      </w:r>
      <w:r>
        <w:rPr>
          <w:rFonts w:hint="eastAsia"/>
          <w:kern w:val="0"/>
        </w:rPr>
        <w:t>are allowed as stated in the INAS P</w:t>
      </w:r>
      <w:r w:rsidR="00F97E8B">
        <w:rPr>
          <w:kern w:val="0"/>
        </w:rPr>
        <w:t>ara</w:t>
      </w:r>
      <w:r>
        <w:rPr>
          <w:rFonts w:hint="eastAsia"/>
          <w:kern w:val="0"/>
        </w:rPr>
        <w:t xml:space="preserve"> Dressage Rules.</w:t>
      </w:r>
    </w:p>
    <w:p w:rsidR="00461B7C" w:rsidRDefault="00B928CF" w:rsidP="0049711C">
      <w:pPr>
        <w:ind w:left="1440" w:hangingChars="600" w:hanging="1440"/>
      </w:pPr>
      <w:r>
        <w:rPr>
          <w:rFonts w:hint="eastAsia"/>
        </w:rPr>
        <w:t xml:space="preserve">Errors: </w:t>
      </w:r>
      <w:r>
        <w:rPr>
          <w:rFonts w:hint="eastAsia"/>
        </w:rPr>
        <w:tab/>
        <w:t xml:space="preserve">Errors of course will be handled like it is stated on the test sheet. </w:t>
      </w:r>
    </w:p>
    <w:p w:rsidR="006C7E4B" w:rsidRDefault="006C7E4B" w:rsidP="0049711C">
      <w:pPr>
        <w:ind w:left="1440" w:hangingChars="600" w:hanging="1440"/>
      </w:pPr>
      <w:r>
        <w:rPr>
          <w:rFonts w:hint="eastAsia"/>
        </w:rPr>
        <w:t xml:space="preserve">Team </w:t>
      </w:r>
      <w:r>
        <w:t>Competition</w:t>
      </w:r>
      <w:r>
        <w:rPr>
          <w:rFonts w:hint="eastAsia"/>
        </w:rPr>
        <w:t>: Besides the individual competition, ranks will also be decided for teams of three riders, if a nation enters more than three riders, the scores of the best three riders count. The riders of the first three nations of the competition will get rosettes.</w:t>
      </w:r>
      <w:r w:rsidR="003E6F68">
        <w:t xml:space="preserve"> It needs at least two full teams to have a team competition. </w:t>
      </w:r>
      <w:r>
        <w:rPr>
          <w:rFonts w:hint="eastAsia"/>
        </w:rPr>
        <w:t xml:space="preserve">                                                   </w:t>
      </w:r>
    </w:p>
    <w:sectPr w:rsidR="006C7E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BA5" w:rsidRDefault="00F40BA5" w:rsidP="001C6769">
      <w:r>
        <w:separator/>
      </w:r>
    </w:p>
  </w:endnote>
  <w:endnote w:type="continuationSeparator" w:id="0">
    <w:p w:rsidR="00F40BA5" w:rsidRDefault="00F40BA5" w:rsidP="001C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BA5" w:rsidRDefault="00F40BA5" w:rsidP="001C6769">
      <w:r>
        <w:separator/>
      </w:r>
    </w:p>
  </w:footnote>
  <w:footnote w:type="continuationSeparator" w:id="0">
    <w:p w:rsidR="00F40BA5" w:rsidRDefault="00F40BA5" w:rsidP="001C6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BE"/>
    <w:rsid w:val="00063929"/>
    <w:rsid w:val="00094DC6"/>
    <w:rsid w:val="0009737A"/>
    <w:rsid w:val="000C3538"/>
    <w:rsid w:val="00100AAE"/>
    <w:rsid w:val="00173820"/>
    <w:rsid w:val="00185DBC"/>
    <w:rsid w:val="00195FBE"/>
    <w:rsid w:val="001C6769"/>
    <w:rsid w:val="00366C24"/>
    <w:rsid w:val="003E6F68"/>
    <w:rsid w:val="00461B7C"/>
    <w:rsid w:val="00480EA4"/>
    <w:rsid w:val="0049711C"/>
    <w:rsid w:val="004B36EB"/>
    <w:rsid w:val="0067150F"/>
    <w:rsid w:val="006C7E4B"/>
    <w:rsid w:val="007E2491"/>
    <w:rsid w:val="009663F7"/>
    <w:rsid w:val="009B0BB1"/>
    <w:rsid w:val="00A5419B"/>
    <w:rsid w:val="00B928CF"/>
    <w:rsid w:val="00BD2715"/>
    <w:rsid w:val="00DF2B34"/>
    <w:rsid w:val="00E151C2"/>
    <w:rsid w:val="00E85B22"/>
    <w:rsid w:val="00F40BA5"/>
    <w:rsid w:val="00F9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1E035"/>
  <w15:docId w15:val="{A8A031BC-B65A-4A36-B6BC-5BEFF7B3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67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6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676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6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67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alainchang</dc:creator>
  <cp:lastModifiedBy>Uta Rindfleisch-Wu</cp:lastModifiedBy>
  <cp:revision>7</cp:revision>
  <cp:lastPrinted>2017-03-20T09:32:00Z</cp:lastPrinted>
  <dcterms:created xsi:type="dcterms:W3CDTF">2019-03-09T09:58:00Z</dcterms:created>
  <dcterms:modified xsi:type="dcterms:W3CDTF">2019-06-28T00:46:00Z</dcterms:modified>
</cp:coreProperties>
</file>